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4A6" w:rsidRPr="00CF08CD" w:rsidRDefault="00A744A6" w:rsidP="00A744A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F08CD">
        <w:rPr>
          <w:rFonts w:ascii="Times New Roman" w:hAnsi="Times New Roman"/>
          <w:b/>
          <w:sz w:val="28"/>
          <w:szCs w:val="28"/>
        </w:rPr>
        <w:t>КОНТРОЛЬНЫЙ ОРГАН</w:t>
      </w:r>
    </w:p>
    <w:p w:rsidR="00A744A6" w:rsidRPr="00CF08CD" w:rsidRDefault="00A744A6" w:rsidP="00A744A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F08CD">
        <w:rPr>
          <w:rFonts w:ascii="Times New Roman" w:hAnsi="Times New Roman"/>
          <w:b/>
          <w:sz w:val="28"/>
          <w:szCs w:val="28"/>
        </w:rPr>
        <w:t>ГОРОДСКОГО ОКРУГА КРАСНОУРАЛЬСК</w:t>
      </w:r>
    </w:p>
    <w:tbl>
      <w:tblPr>
        <w:tblpPr w:leftFromText="180" w:rightFromText="180" w:vertAnchor="text" w:horzAnchor="page" w:tblpX="1474" w:tblpY="80"/>
        <w:tblW w:w="9701" w:type="dxa"/>
        <w:tblBorders>
          <w:top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01"/>
      </w:tblGrid>
      <w:tr w:rsidR="00A744A6" w:rsidRPr="00CF08CD" w:rsidTr="000E5C63">
        <w:trPr>
          <w:trHeight w:val="39"/>
        </w:trPr>
        <w:tc>
          <w:tcPr>
            <w:tcW w:w="9701" w:type="dxa"/>
            <w:tcBorders>
              <w:top w:val="single" w:sz="12" w:space="0" w:color="auto"/>
            </w:tcBorders>
          </w:tcPr>
          <w:p w:rsidR="00A744A6" w:rsidRPr="00CF08CD" w:rsidRDefault="00A744A6" w:rsidP="000E5C6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44A6" w:rsidRDefault="00A744A6" w:rsidP="00A744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ЗАКЛЮЧЕНИЕ  </w:t>
      </w:r>
    </w:p>
    <w:p w:rsidR="00A744A6" w:rsidRDefault="00A744A6" w:rsidP="00A744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проект постановления администрации городского округа Красноуральск «О внесении изменений в муниципальную программу </w:t>
      </w:r>
      <w:r w:rsidRPr="00B95874">
        <w:rPr>
          <w:rFonts w:ascii="Times New Roman" w:hAnsi="Times New Roman"/>
          <w:b/>
          <w:sz w:val="28"/>
          <w:szCs w:val="28"/>
        </w:rPr>
        <w:t>«Формирование современной городской среды на территории городского округа Красноуральск на 2018 – 2024 годы»</w:t>
      </w:r>
    </w:p>
    <w:p w:rsidR="00A744A6" w:rsidRDefault="00A744A6" w:rsidP="00A744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744A6" w:rsidRDefault="00A744A6" w:rsidP="00A744A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17 ноября 2020</w:t>
      </w:r>
      <w:r w:rsidRPr="00F05E88">
        <w:rPr>
          <w:rFonts w:ascii="Times New Roman" w:hAnsi="Times New Roman"/>
          <w:sz w:val="28"/>
          <w:szCs w:val="28"/>
          <w:u w:val="single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Pr="00F05E88">
        <w:rPr>
          <w:rFonts w:ascii="Times New Roman" w:hAnsi="Times New Roman"/>
          <w:sz w:val="28"/>
          <w:szCs w:val="28"/>
          <w:u w:val="single"/>
        </w:rPr>
        <w:t>№</w:t>
      </w:r>
      <w:r>
        <w:rPr>
          <w:rFonts w:ascii="Times New Roman" w:hAnsi="Times New Roman"/>
          <w:sz w:val="28"/>
          <w:szCs w:val="28"/>
          <w:u w:val="single"/>
        </w:rPr>
        <w:t xml:space="preserve"> 88</w:t>
      </w:r>
    </w:p>
    <w:p w:rsidR="00A744A6" w:rsidRDefault="00A744A6" w:rsidP="00A744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 Красноуральск</w:t>
      </w:r>
    </w:p>
    <w:p w:rsidR="00A744A6" w:rsidRDefault="00A744A6" w:rsidP="00A744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744A6" w:rsidRDefault="00A744A6" w:rsidP="00A744A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Перечень документов и материалов, предоставленных в Контрольный орган городского округа Красноуральск </w:t>
      </w:r>
      <w:r>
        <w:rPr>
          <w:rFonts w:ascii="Times New Roman" w:hAnsi="Times New Roman"/>
          <w:sz w:val="28"/>
          <w:szCs w:val="28"/>
        </w:rPr>
        <w:t>(далее – Контрольный орган):</w:t>
      </w:r>
    </w:p>
    <w:p w:rsidR="00A744A6" w:rsidRDefault="00A744A6" w:rsidP="00A744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964C4E">
        <w:rPr>
          <w:rFonts w:ascii="Times New Roman" w:hAnsi="Times New Roman"/>
          <w:sz w:val="28"/>
          <w:szCs w:val="28"/>
        </w:rPr>
        <w:t xml:space="preserve">Письмо администрации городского округа Красноуральск от </w:t>
      </w:r>
      <w:r>
        <w:rPr>
          <w:rFonts w:ascii="Times New Roman" w:hAnsi="Times New Roman"/>
          <w:sz w:val="28"/>
          <w:szCs w:val="28"/>
        </w:rPr>
        <w:t>10.11.2020 № 6135</w:t>
      </w:r>
      <w:r w:rsidRPr="00964C4E">
        <w:rPr>
          <w:rFonts w:ascii="Times New Roman" w:hAnsi="Times New Roman"/>
          <w:sz w:val="28"/>
          <w:szCs w:val="28"/>
        </w:rPr>
        <w:t>– на 1 листе.</w:t>
      </w:r>
    </w:p>
    <w:p w:rsidR="00A744A6" w:rsidRDefault="00A744A6" w:rsidP="00A744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Проект постановления администрации городского округа Красноуральск «О </w:t>
      </w:r>
      <w:r w:rsidRPr="00AA5E3C">
        <w:rPr>
          <w:rFonts w:ascii="Times New Roman" w:hAnsi="Times New Roman"/>
          <w:sz w:val="28"/>
          <w:szCs w:val="28"/>
        </w:rPr>
        <w:t xml:space="preserve">внесении изменений в муниципальную программу </w:t>
      </w:r>
      <w:r>
        <w:rPr>
          <w:rFonts w:ascii="Times New Roman" w:hAnsi="Times New Roman"/>
          <w:sz w:val="28"/>
          <w:szCs w:val="28"/>
        </w:rPr>
        <w:t>«Формирование современной городской среды на территории городского округа Красноуральск на 2018 – 2024 годы» (далее – Проект) – на 21 листе.</w:t>
      </w:r>
    </w:p>
    <w:p w:rsidR="00A744A6" w:rsidRDefault="00A744A6" w:rsidP="00A744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Пояснительная записка – на 2 листах.</w:t>
      </w:r>
    </w:p>
    <w:p w:rsidR="00A744A6" w:rsidRDefault="00A744A6" w:rsidP="00A744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Справочный материал – на </w:t>
      </w:r>
      <w:r w:rsidRPr="00DF1876">
        <w:rPr>
          <w:rFonts w:ascii="Times New Roman" w:hAnsi="Times New Roman"/>
          <w:sz w:val="28"/>
          <w:szCs w:val="28"/>
        </w:rPr>
        <w:t>37</w:t>
      </w:r>
      <w:r>
        <w:rPr>
          <w:rFonts w:ascii="Times New Roman" w:hAnsi="Times New Roman"/>
          <w:sz w:val="28"/>
          <w:szCs w:val="28"/>
        </w:rPr>
        <w:t xml:space="preserve"> листах.</w:t>
      </w:r>
    </w:p>
    <w:p w:rsidR="00A744A6" w:rsidRDefault="00A744A6" w:rsidP="00A744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Дата поступления Проекта в Контрольный орган:</w:t>
      </w:r>
      <w:r>
        <w:rPr>
          <w:rFonts w:ascii="Times New Roman" w:hAnsi="Times New Roman"/>
          <w:sz w:val="28"/>
          <w:szCs w:val="28"/>
        </w:rPr>
        <w:t xml:space="preserve"> 11 ноября 2020 года.</w:t>
      </w:r>
    </w:p>
    <w:p w:rsidR="00A744A6" w:rsidRDefault="00A744A6" w:rsidP="00A744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Источник поступления Проекта: </w:t>
      </w:r>
      <w:r>
        <w:rPr>
          <w:rFonts w:ascii="Times New Roman" w:hAnsi="Times New Roman"/>
          <w:sz w:val="28"/>
          <w:szCs w:val="28"/>
        </w:rPr>
        <w:t>администрация городского округа Красноуральск (далее – администрация).</w:t>
      </w:r>
    </w:p>
    <w:p w:rsidR="00A744A6" w:rsidRPr="00AA5E3C" w:rsidRDefault="00A744A6" w:rsidP="00A744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Цель проведения экспертизы: </w:t>
      </w:r>
      <w:r w:rsidRPr="00AA5E3C">
        <w:rPr>
          <w:rFonts w:ascii="Times New Roman" w:hAnsi="Times New Roman"/>
          <w:sz w:val="28"/>
          <w:szCs w:val="28"/>
        </w:rPr>
        <w:t xml:space="preserve">подтверждение полномочий по изменению расходных обязательств и обоснованности их размера в рамках </w:t>
      </w:r>
      <w:r w:rsidRPr="00AA5E3C">
        <w:rPr>
          <w:rFonts w:ascii="Times New Roman" w:hAnsi="Times New Roman"/>
          <w:bCs/>
          <w:sz w:val="28"/>
          <w:szCs w:val="28"/>
        </w:rPr>
        <w:t>муниципальной программы</w:t>
      </w:r>
      <w:r w:rsidRPr="00AA5E3C">
        <w:rPr>
          <w:rFonts w:ascii="Times New Roman" w:hAnsi="Times New Roman"/>
          <w:sz w:val="28"/>
          <w:szCs w:val="28"/>
        </w:rPr>
        <w:t>.</w:t>
      </w:r>
    </w:p>
    <w:p w:rsidR="00A744A6" w:rsidRDefault="00A744A6" w:rsidP="00A744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Основание проведения экспертизы: </w:t>
      </w:r>
      <w:r>
        <w:rPr>
          <w:rFonts w:ascii="Times New Roman" w:hAnsi="Times New Roman"/>
          <w:sz w:val="28"/>
          <w:szCs w:val="28"/>
        </w:rPr>
        <w:t xml:space="preserve">пункт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(с изменениями), статьи 8 Положения о Контрольном органе городского округа Красноуральск, утвержденного решением Думы городского округа Красноуральск от </w:t>
      </w:r>
      <w:r w:rsidRPr="00E35B25">
        <w:rPr>
          <w:rFonts w:ascii="Times New Roman" w:hAnsi="Times New Roman"/>
          <w:sz w:val="28"/>
          <w:szCs w:val="28"/>
        </w:rPr>
        <w:t>26.09.2019 № 202</w:t>
      </w:r>
      <w:r>
        <w:rPr>
          <w:rFonts w:ascii="Times New Roman" w:hAnsi="Times New Roman"/>
          <w:sz w:val="28"/>
          <w:szCs w:val="28"/>
        </w:rPr>
        <w:t xml:space="preserve"> (с изменениями), пункт 14 главы 3 Порядка формирования и реализации муниципальных программ городского округа Красноуральск, утвержденного постановлением администрации городского округа Красноуральск от 20.02.2018 № 220 (с изменениями, далее – Порядок № 220), Стандарт внешнего муниципального финансового контроля «Проведение финансово-экономической экспертизы проектов муниципальных программ городского округа Красноуральск и проектов нормативных правовых актов городского округа Красноуральск о внесении изменений в муниципальные программы городского округа Красноуральск», утвержденный распоряжением Контрольного органа от 03.10.2019 № 22. </w:t>
      </w:r>
    </w:p>
    <w:p w:rsidR="00A744A6" w:rsidRDefault="00A744A6" w:rsidP="00A744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44A6" w:rsidRDefault="00A744A6" w:rsidP="00A744A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В результате экспертизы установлено: </w:t>
      </w:r>
    </w:p>
    <w:p w:rsidR="00A744A6" w:rsidRDefault="00A744A6" w:rsidP="00A744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18C6">
        <w:rPr>
          <w:rFonts w:ascii="Times New Roman" w:hAnsi="Times New Roman"/>
          <w:b/>
          <w:sz w:val="28"/>
          <w:szCs w:val="28"/>
        </w:rPr>
        <w:t>1.</w:t>
      </w:r>
      <w:r w:rsidRPr="000518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0518C6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ая</w:t>
      </w:r>
      <w:r w:rsidRPr="000518C6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а</w:t>
      </w:r>
      <w:r w:rsidRPr="000518C6">
        <w:rPr>
          <w:rFonts w:ascii="Times New Roman" w:hAnsi="Times New Roman"/>
          <w:sz w:val="28"/>
          <w:szCs w:val="28"/>
        </w:rPr>
        <w:t xml:space="preserve"> </w:t>
      </w:r>
      <w:r w:rsidRPr="00B83398">
        <w:rPr>
          <w:rFonts w:ascii="Times New Roman" w:hAnsi="Times New Roman"/>
          <w:sz w:val="28"/>
          <w:szCs w:val="28"/>
        </w:rPr>
        <w:t>«Формирование современной городской среды на территории городского округа Красноуральск на 2018 – 2022 годы»</w:t>
      </w:r>
      <w:r w:rsidRPr="000518C6">
        <w:rPr>
          <w:rFonts w:ascii="Times New Roman" w:hAnsi="Times New Roman"/>
          <w:sz w:val="28"/>
          <w:szCs w:val="28"/>
        </w:rPr>
        <w:t xml:space="preserve"> </w:t>
      </w:r>
      <w:r w:rsidRPr="004858C0">
        <w:rPr>
          <w:rFonts w:ascii="Times New Roman" w:hAnsi="Times New Roman"/>
          <w:sz w:val="28"/>
          <w:szCs w:val="28"/>
        </w:rPr>
        <w:t>утверждена постановлением администрации горо</w:t>
      </w:r>
      <w:r>
        <w:rPr>
          <w:rFonts w:ascii="Times New Roman" w:hAnsi="Times New Roman"/>
          <w:sz w:val="28"/>
          <w:szCs w:val="28"/>
        </w:rPr>
        <w:t>дского округа Красноуральск от 17.10</w:t>
      </w:r>
      <w:r w:rsidRPr="004858C0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7</w:t>
      </w:r>
      <w:r w:rsidRPr="004858C0">
        <w:rPr>
          <w:rFonts w:ascii="Times New Roman" w:hAnsi="Times New Roman"/>
          <w:sz w:val="28"/>
          <w:szCs w:val="28"/>
        </w:rPr>
        <w:t xml:space="preserve"> № 1</w:t>
      </w:r>
      <w:r>
        <w:rPr>
          <w:rFonts w:ascii="Times New Roman" w:hAnsi="Times New Roman"/>
          <w:sz w:val="28"/>
          <w:szCs w:val="28"/>
        </w:rPr>
        <w:t>445 (с изменениями от 06</w:t>
      </w:r>
      <w:r w:rsidRPr="00276F35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3</w:t>
      </w:r>
      <w:r w:rsidRPr="00276F35">
        <w:rPr>
          <w:rFonts w:ascii="Times New Roman" w:hAnsi="Times New Roman"/>
          <w:sz w:val="28"/>
          <w:szCs w:val="28"/>
        </w:rPr>
        <w:t xml:space="preserve">.2020 № </w:t>
      </w:r>
      <w:r>
        <w:rPr>
          <w:rFonts w:ascii="Times New Roman" w:hAnsi="Times New Roman"/>
          <w:sz w:val="28"/>
          <w:szCs w:val="28"/>
        </w:rPr>
        <w:t>332</w:t>
      </w:r>
      <w:r w:rsidRPr="00276F35">
        <w:rPr>
          <w:rFonts w:ascii="Times New Roman" w:hAnsi="Times New Roman"/>
          <w:sz w:val="28"/>
          <w:szCs w:val="28"/>
        </w:rPr>
        <w:t>,</w:t>
      </w:r>
      <w:r w:rsidRPr="004858C0">
        <w:rPr>
          <w:rFonts w:ascii="Times New Roman" w:hAnsi="Times New Roman"/>
          <w:sz w:val="28"/>
          <w:szCs w:val="28"/>
        </w:rPr>
        <w:t xml:space="preserve"> далее - Программа).</w:t>
      </w:r>
    </w:p>
    <w:p w:rsidR="00A744A6" w:rsidRDefault="00A744A6" w:rsidP="00A744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475F4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229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D5753D">
        <w:rPr>
          <w:rFonts w:ascii="Times New Roman" w:hAnsi="Times New Roman"/>
          <w:sz w:val="28"/>
          <w:szCs w:val="28"/>
        </w:rPr>
        <w:t xml:space="preserve"> соответствии со статьей 179 Бюджетного кодекса Российской Федерации, пунктом 17 Порядка № 220 ответственным исполнителем объемы финансирования Программы приводятся в соответствие с решением Думы городского округа Красноуральск от 19.12.2019 № 220 «О бюджете городского округа Красноуральск на 2020 год и плановый период 2021 и 2022 годов» (в редакции от 29.10.2020 № 254, далее – Решение о бюджете).</w:t>
      </w:r>
    </w:p>
    <w:p w:rsidR="00A744A6" w:rsidRPr="00586680" w:rsidRDefault="00A744A6" w:rsidP="00A744A6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ab/>
      </w:r>
      <w:r w:rsidRPr="00D5753D">
        <w:rPr>
          <w:rFonts w:ascii="Times New Roman" w:hAnsi="Times New Roman"/>
          <w:b/>
          <w:sz w:val="28"/>
          <w:szCs w:val="28"/>
        </w:rPr>
        <w:t>3</w:t>
      </w:r>
      <w:r w:rsidRPr="001C5808">
        <w:rPr>
          <w:rFonts w:ascii="Times New Roman" w:hAnsi="Times New Roman"/>
          <w:b/>
          <w:sz w:val="28"/>
          <w:szCs w:val="28"/>
        </w:rPr>
        <w:t>.</w:t>
      </w:r>
      <w:r w:rsidRPr="001C5808">
        <w:rPr>
          <w:rFonts w:ascii="Times New Roman" w:hAnsi="Times New Roman"/>
          <w:sz w:val="28"/>
          <w:szCs w:val="28"/>
        </w:rPr>
        <w:t xml:space="preserve"> Проектом предлагается увеличить общий </w:t>
      </w:r>
      <w:proofErr w:type="gramStart"/>
      <w:r w:rsidRPr="001C5808">
        <w:rPr>
          <w:rFonts w:ascii="Times New Roman" w:hAnsi="Times New Roman"/>
          <w:sz w:val="28"/>
          <w:szCs w:val="28"/>
        </w:rPr>
        <w:t>объем  финансирования</w:t>
      </w:r>
      <w:proofErr w:type="gramEnd"/>
      <w:r w:rsidRPr="001C5808">
        <w:rPr>
          <w:rFonts w:ascii="Times New Roman" w:hAnsi="Times New Roman"/>
          <w:sz w:val="28"/>
          <w:szCs w:val="28"/>
        </w:rPr>
        <w:t xml:space="preserve"> Программы на </w:t>
      </w:r>
      <w:r w:rsidRPr="001C5808">
        <w:rPr>
          <w:rFonts w:ascii="Times New Roman" w:hAnsi="Times New Roman"/>
          <w:b/>
          <w:sz w:val="28"/>
          <w:szCs w:val="28"/>
        </w:rPr>
        <w:t>4 834 068,94  рублей</w:t>
      </w:r>
      <w:r w:rsidRPr="001C5808">
        <w:rPr>
          <w:rFonts w:ascii="Times New Roman" w:hAnsi="Times New Roman"/>
          <w:sz w:val="28"/>
          <w:szCs w:val="28"/>
        </w:rPr>
        <w:t xml:space="preserve">, их  них уменьшено финансирование за счет средств местного бюджета на 804 251,06 рублей,  за  счет внебюджетных  источников  -  на  23 151 080,00 рублей, увеличено финансирование за счет средств областного бюджета на 28 789 400,00 рублей. </w:t>
      </w:r>
    </w:p>
    <w:p w:rsidR="00A744A6" w:rsidRPr="001C5808" w:rsidRDefault="00A744A6" w:rsidP="00A744A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5808">
        <w:rPr>
          <w:rFonts w:ascii="Times New Roman" w:hAnsi="Times New Roman"/>
          <w:sz w:val="28"/>
          <w:szCs w:val="28"/>
        </w:rPr>
        <w:t xml:space="preserve">Общий объем финансирования Программы составит </w:t>
      </w:r>
      <w:r w:rsidRPr="001C5808">
        <w:rPr>
          <w:rFonts w:ascii="Times New Roman" w:hAnsi="Times New Roman"/>
          <w:b/>
          <w:sz w:val="28"/>
          <w:szCs w:val="28"/>
        </w:rPr>
        <w:t>280 333 314,89</w:t>
      </w:r>
      <w:r w:rsidRPr="001C5808">
        <w:rPr>
          <w:rFonts w:ascii="Times New Roman" w:hAnsi="Times New Roman"/>
          <w:sz w:val="28"/>
          <w:szCs w:val="28"/>
        </w:rPr>
        <w:t xml:space="preserve"> </w:t>
      </w:r>
      <w:r w:rsidRPr="001C5808">
        <w:rPr>
          <w:rFonts w:ascii="Times New Roman" w:hAnsi="Times New Roman"/>
          <w:b/>
          <w:sz w:val="28"/>
          <w:szCs w:val="28"/>
        </w:rPr>
        <w:t>рублей,</w:t>
      </w:r>
      <w:r w:rsidRPr="001C5808">
        <w:rPr>
          <w:rFonts w:ascii="Times New Roman" w:hAnsi="Times New Roman"/>
          <w:sz w:val="28"/>
          <w:szCs w:val="28"/>
        </w:rPr>
        <w:t xml:space="preserve"> из них за счет областного бюджета – </w:t>
      </w:r>
      <w:r w:rsidRPr="001C5808">
        <w:rPr>
          <w:rFonts w:ascii="Times New Roman" w:hAnsi="Times New Roman"/>
          <w:b/>
          <w:sz w:val="28"/>
          <w:szCs w:val="28"/>
        </w:rPr>
        <w:t>76 926 900,00 рублей</w:t>
      </w:r>
      <w:r w:rsidRPr="001C5808">
        <w:rPr>
          <w:rFonts w:ascii="Times New Roman" w:hAnsi="Times New Roman"/>
          <w:sz w:val="28"/>
          <w:szCs w:val="28"/>
        </w:rPr>
        <w:t xml:space="preserve">, за счет местного бюджета – </w:t>
      </w:r>
      <w:r w:rsidRPr="001C5808">
        <w:rPr>
          <w:rFonts w:ascii="Times New Roman" w:hAnsi="Times New Roman"/>
          <w:b/>
          <w:sz w:val="28"/>
          <w:szCs w:val="28"/>
        </w:rPr>
        <w:t>24 276 686,54 рублей</w:t>
      </w:r>
      <w:r w:rsidRPr="001C5808">
        <w:rPr>
          <w:rFonts w:ascii="Times New Roman" w:hAnsi="Times New Roman"/>
          <w:sz w:val="28"/>
          <w:szCs w:val="28"/>
        </w:rPr>
        <w:t xml:space="preserve">, за счет внебюджетных источников – </w:t>
      </w:r>
      <w:r w:rsidRPr="001C5808">
        <w:rPr>
          <w:rFonts w:ascii="Times New Roman" w:hAnsi="Times New Roman"/>
          <w:b/>
          <w:sz w:val="28"/>
          <w:szCs w:val="28"/>
        </w:rPr>
        <w:t>179 129 728,35 рублей</w:t>
      </w:r>
      <w:r w:rsidRPr="001C5808">
        <w:t>.</w:t>
      </w:r>
      <w:r w:rsidRPr="001C5808">
        <w:rPr>
          <w:rFonts w:ascii="Times New Roman" w:hAnsi="Times New Roman"/>
          <w:sz w:val="28"/>
          <w:szCs w:val="28"/>
        </w:rPr>
        <w:t xml:space="preserve"> </w:t>
      </w:r>
    </w:p>
    <w:p w:rsidR="00A744A6" w:rsidRPr="001C5808" w:rsidRDefault="00A744A6" w:rsidP="00A744A6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C5808">
        <w:rPr>
          <w:rFonts w:ascii="Times New Roman" w:hAnsi="Times New Roman"/>
          <w:sz w:val="28"/>
          <w:szCs w:val="28"/>
        </w:rPr>
        <w:t>Объемы финансирования Программы по годам реализации: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5"/>
        <w:gridCol w:w="2168"/>
        <w:gridCol w:w="2551"/>
        <w:gridCol w:w="2552"/>
      </w:tblGrid>
      <w:tr w:rsidR="00A744A6" w:rsidRPr="001C5808" w:rsidTr="000E5C63"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4A6" w:rsidRPr="001C5808" w:rsidRDefault="00A744A6" w:rsidP="000E5C6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4A6" w:rsidRPr="001C5808" w:rsidRDefault="00A744A6" w:rsidP="000E5C6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1C5808">
              <w:rPr>
                <w:rFonts w:ascii="Times New Roman" w:hAnsi="Times New Roman"/>
                <w:b/>
              </w:rPr>
              <w:t>2020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4A6" w:rsidRPr="001C5808" w:rsidRDefault="00A744A6" w:rsidP="000E5C6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1C5808">
              <w:rPr>
                <w:rFonts w:ascii="Times New Roman" w:hAnsi="Times New Roman"/>
                <w:b/>
              </w:rPr>
              <w:t>2021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4A6" w:rsidRPr="001C5808" w:rsidRDefault="00A744A6" w:rsidP="000E5C6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1C5808">
              <w:rPr>
                <w:rFonts w:ascii="Times New Roman" w:hAnsi="Times New Roman"/>
                <w:b/>
              </w:rPr>
              <w:t>2022 год</w:t>
            </w:r>
          </w:p>
        </w:tc>
      </w:tr>
      <w:tr w:rsidR="00A744A6" w:rsidRPr="001C5808" w:rsidTr="000E5C63">
        <w:trPr>
          <w:trHeight w:val="351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4A6" w:rsidRPr="001C5808" w:rsidRDefault="00A744A6" w:rsidP="000E5C6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C5808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4A6" w:rsidRPr="001C5808" w:rsidRDefault="00A744A6" w:rsidP="000E5C6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C5808">
              <w:rPr>
                <w:rFonts w:ascii="Times New Roman" w:hAnsi="Times New Roman"/>
              </w:rPr>
              <w:t>10 001 600,00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4A6" w:rsidRPr="001C5808" w:rsidRDefault="00A744A6" w:rsidP="000E5C6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C5808">
              <w:rPr>
                <w:rFonts w:ascii="Times New Roman" w:hAnsi="Times New Roman"/>
              </w:rPr>
              <w:t>28 789 400,00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4A6" w:rsidRPr="001C5808" w:rsidRDefault="00A744A6" w:rsidP="000E5C6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C5808">
              <w:rPr>
                <w:rFonts w:ascii="Times New Roman" w:hAnsi="Times New Roman"/>
              </w:rPr>
              <w:t>0,00</w:t>
            </w:r>
          </w:p>
        </w:tc>
      </w:tr>
      <w:tr w:rsidR="00A744A6" w:rsidRPr="001C5808" w:rsidTr="000E5C63"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4A6" w:rsidRPr="001C5808" w:rsidRDefault="00A744A6" w:rsidP="000E5C6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C5808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4A6" w:rsidRPr="001C5808" w:rsidRDefault="00A744A6" w:rsidP="000E5C6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C5808">
              <w:rPr>
                <w:rFonts w:ascii="Times New Roman" w:hAnsi="Times New Roman"/>
              </w:rPr>
              <w:t>1 761 568,94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4A6" w:rsidRPr="001C5808" w:rsidRDefault="00A744A6" w:rsidP="000E5C6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C5808">
              <w:rPr>
                <w:rFonts w:ascii="Times New Roman" w:hAnsi="Times New Roman"/>
              </w:rPr>
              <w:t>5 300 000,00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4A6" w:rsidRPr="001C5808" w:rsidRDefault="00A744A6" w:rsidP="000E5C6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C5808">
              <w:rPr>
                <w:rFonts w:ascii="Times New Roman" w:hAnsi="Times New Roman"/>
              </w:rPr>
              <w:t>7 050 000,00</w:t>
            </w:r>
          </w:p>
        </w:tc>
      </w:tr>
      <w:tr w:rsidR="00A744A6" w:rsidRPr="001C5808" w:rsidTr="000E5C63"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4A6" w:rsidRPr="001C5808" w:rsidRDefault="00A744A6" w:rsidP="000E5C6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C5808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4A6" w:rsidRPr="001C5808" w:rsidRDefault="00A744A6" w:rsidP="000E5C6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C5808">
              <w:rPr>
                <w:rFonts w:ascii="Times New Roman" w:hAnsi="Times New Roman"/>
              </w:rPr>
              <w:t>5 000 000,00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4A6" w:rsidRPr="001C5808" w:rsidRDefault="00A744A6" w:rsidP="000E5C6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C5808">
              <w:rPr>
                <w:rFonts w:ascii="Times New Roman" w:hAnsi="Times New Roman"/>
              </w:rPr>
              <w:t>108 132 850,00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4A6" w:rsidRPr="001C5808" w:rsidRDefault="00A744A6" w:rsidP="000E5C6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C5808">
              <w:rPr>
                <w:rFonts w:ascii="Times New Roman" w:hAnsi="Times New Roman"/>
              </w:rPr>
              <w:t>65 950 000,00</w:t>
            </w:r>
          </w:p>
        </w:tc>
      </w:tr>
      <w:tr w:rsidR="00A744A6" w:rsidTr="000E5C63"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4A6" w:rsidRPr="001C5808" w:rsidRDefault="00A744A6" w:rsidP="000E5C6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1C5808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4A6" w:rsidRPr="001C5808" w:rsidRDefault="00A744A6" w:rsidP="000E5C6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1C5808">
              <w:rPr>
                <w:rFonts w:ascii="Times New Roman" w:hAnsi="Times New Roman"/>
                <w:b/>
              </w:rPr>
              <w:t>16 763 168,94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4A6" w:rsidRPr="001C5808" w:rsidRDefault="00A744A6" w:rsidP="000E5C6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1C5808">
              <w:rPr>
                <w:rFonts w:ascii="Times New Roman" w:hAnsi="Times New Roman"/>
                <w:b/>
              </w:rPr>
              <w:t>142 222 250,00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4A6" w:rsidRDefault="00A744A6" w:rsidP="000E5C6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1C5808">
              <w:rPr>
                <w:rFonts w:ascii="Times New Roman" w:hAnsi="Times New Roman"/>
                <w:b/>
              </w:rPr>
              <w:t>73 000 000,00</w:t>
            </w:r>
          </w:p>
        </w:tc>
      </w:tr>
    </w:tbl>
    <w:p w:rsidR="00A744A6" w:rsidRDefault="00A744A6" w:rsidP="00A744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885D6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Приложение «План мероприятий по выполнению муниципальной Программы» вносятся изменения по двум годам реализации Программы: </w:t>
      </w:r>
    </w:p>
    <w:p w:rsidR="00A744A6" w:rsidRDefault="00A744A6" w:rsidP="00A744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Внесены изменения в объемы финансирования 2020 года:</w:t>
      </w:r>
      <w:r w:rsidRPr="006A09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</w:p>
    <w:p w:rsidR="00A744A6" w:rsidRDefault="00A744A6" w:rsidP="00A744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1)</w:t>
      </w:r>
      <w:r w:rsidRPr="00F439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связи с тем, что территория </w:t>
      </w:r>
      <w:r w:rsidRPr="00F43967">
        <w:rPr>
          <w:rFonts w:ascii="Times New Roman" w:hAnsi="Times New Roman"/>
          <w:sz w:val="28"/>
          <w:szCs w:val="28"/>
        </w:rPr>
        <w:t xml:space="preserve">сквера между МКД </w:t>
      </w:r>
      <w:proofErr w:type="spellStart"/>
      <w:r w:rsidRPr="00F43967">
        <w:rPr>
          <w:rFonts w:ascii="Times New Roman" w:hAnsi="Times New Roman"/>
          <w:sz w:val="28"/>
          <w:szCs w:val="28"/>
        </w:rPr>
        <w:t>Каляева</w:t>
      </w:r>
      <w:proofErr w:type="spellEnd"/>
      <w:r w:rsidRPr="00F43967">
        <w:rPr>
          <w:rFonts w:ascii="Times New Roman" w:hAnsi="Times New Roman"/>
          <w:sz w:val="28"/>
          <w:szCs w:val="28"/>
        </w:rPr>
        <w:t>, 52 и Ленина,61</w:t>
      </w:r>
      <w:r>
        <w:rPr>
          <w:rFonts w:ascii="Times New Roman" w:hAnsi="Times New Roman"/>
          <w:sz w:val="28"/>
          <w:szCs w:val="28"/>
        </w:rPr>
        <w:t xml:space="preserve"> не прошла отбор на получение субсидии из областного бюджета в 2020 году, </w:t>
      </w:r>
      <w:r w:rsidRPr="00F43967">
        <w:rPr>
          <w:rFonts w:ascii="Times New Roman" w:hAnsi="Times New Roman"/>
          <w:sz w:val="28"/>
          <w:szCs w:val="28"/>
        </w:rPr>
        <w:t xml:space="preserve">уменьшен объем финансирования Мероприятия 2.3 «Комплексное благоустройство сквера между МКД </w:t>
      </w:r>
      <w:proofErr w:type="spellStart"/>
      <w:r w:rsidRPr="00F43967">
        <w:rPr>
          <w:rFonts w:ascii="Times New Roman" w:hAnsi="Times New Roman"/>
          <w:sz w:val="28"/>
          <w:szCs w:val="28"/>
        </w:rPr>
        <w:t>Каляева</w:t>
      </w:r>
      <w:proofErr w:type="spellEnd"/>
      <w:r w:rsidRPr="00F43967">
        <w:rPr>
          <w:rFonts w:ascii="Times New Roman" w:hAnsi="Times New Roman"/>
          <w:sz w:val="28"/>
          <w:szCs w:val="28"/>
        </w:rPr>
        <w:t xml:space="preserve">, 52 и Ленина,61» </w:t>
      </w:r>
      <w:r w:rsidRPr="00586680">
        <w:rPr>
          <w:rFonts w:ascii="Times New Roman" w:hAnsi="Times New Roman"/>
          <w:sz w:val="28"/>
          <w:szCs w:val="28"/>
        </w:rPr>
        <w:t xml:space="preserve">на 10 640 000,00 рублей, из них 638 400,00 рублей – за счет средств местного бюджета, 10 001 600,00 рублей за счет внебюджетных источников. </w:t>
      </w:r>
      <w:r>
        <w:rPr>
          <w:rFonts w:ascii="Times New Roman" w:hAnsi="Times New Roman"/>
          <w:sz w:val="28"/>
          <w:szCs w:val="28"/>
          <w:shd w:val="clear" w:color="auto" w:fill="FFFFFF"/>
        </w:rPr>
        <w:t>Для сохранения мероприятия в Программе в 2021 году указанные средства отражены во внебюджетных источниках;</w:t>
      </w:r>
    </w:p>
    <w:p w:rsidR="00A744A6" w:rsidRDefault="00A744A6" w:rsidP="00A744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увеличено финансирование мероприятия 2.4. «Комплексное благоустройство сквера по ул.30 лет Октября</w:t>
      </w:r>
      <w:r w:rsidRPr="00B15FB1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Pr="00B15FB1">
        <w:rPr>
          <w:rFonts w:ascii="Times New Roman" w:hAnsi="Times New Roman"/>
          <w:sz w:val="28"/>
          <w:szCs w:val="28"/>
        </w:rPr>
        <w:t>на  5</w:t>
      </w:r>
      <w:proofErr w:type="gramEnd"/>
      <w:r w:rsidRPr="00B15FB1">
        <w:rPr>
          <w:rFonts w:ascii="Times New Roman" w:hAnsi="Times New Roman"/>
          <w:sz w:val="28"/>
          <w:szCs w:val="28"/>
        </w:rPr>
        <w:t> 319 148,94 рублей, из них за счет средств местного бюджета 319 148,94 рублей, за счет внебюджетных источников 5 000 000,00 рублей. Данные бюджетные ассигнования предусмотрены Проектом с целью подачи заявки на дополнительный отбор в 2020 году по комплексному благоустройству сквера по ул.30 лет Октября;</w:t>
      </w:r>
    </w:p>
    <w:p w:rsidR="00A744A6" w:rsidRDefault="00A744A6" w:rsidP="00A744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3) уменьшены бюджетные </w:t>
      </w:r>
      <w:proofErr w:type="gramStart"/>
      <w:r>
        <w:rPr>
          <w:rFonts w:ascii="Times New Roman" w:hAnsi="Times New Roman"/>
          <w:sz w:val="28"/>
          <w:szCs w:val="28"/>
        </w:rPr>
        <w:t>ассигнования  на</w:t>
      </w:r>
      <w:proofErr w:type="gramEnd"/>
      <w:r>
        <w:rPr>
          <w:rFonts w:ascii="Times New Roman" w:hAnsi="Times New Roman"/>
          <w:sz w:val="28"/>
          <w:szCs w:val="28"/>
        </w:rPr>
        <w:t xml:space="preserve"> реализацию мероприятия 2.13 «Проектирование территорий городского округа Красноуральск соответствующего функционального назначения (площадей, набережных, улиц, пешеходных зон, скверов, парков, иных территорий)» на 485 000,00 рублей, в связи с образовавшейся экономией бюджетных средств после проведения аукциона.</w:t>
      </w:r>
    </w:p>
    <w:p w:rsidR="00A744A6" w:rsidRDefault="00A744A6" w:rsidP="00A744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4.2. Внесены изменения в объемы финансирования 2021 года:</w:t>
      </w:r>
    </w:p>
    <w:p w:rsidR="00A744A6" w:rsidRPr="006A09E8" w:rsidRDefault="00A744A6" w:rsidP="00A744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1) На основании Протокола заседания комиссии Министерства энергетики и </w:t>
      </w:r>
      <w:proofErr w:type="spellStart"/>
      <w:r>
        <w:rPr>
          <w:rFonts w:ascii="Times New Roman" w:hAnsi="Times New Roman"/>
          <w:sz w:val="28"/>
          <w:szCs w:val="28"/>
        </w:rPr>
        <w:t>жилищно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коммунального хозяйства Свердловской области №9 от 14.08.2019 проведена корректировка источников финансирования в рамках реализации в 2021 году Мероприятия 2.4. «Комплексное благоустройство сквера по ул.30 лет Октября»: </w:t>
      </w:r>
    </w:p>
    <w:p w:rsidR="00A744A6" w:rsidRDefault="00A744A6" w:rsidP="00A744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увеличено финансирование мероприятия за счет средств областного бюджета на 28 789 400,00 рублей;</w:t>
      </w:r>
    </w:p>
    <w:p w:rsidR="00A744A6" w:rsidRDefault="00A744A6" w:rsidP="00A744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уменьшено финансирование мероприятия за счет внебюджетных источников на 28 789 480,00 рублей.</w:t>
      </w:r>
    </w:p>
    <w:p w:rsidR="00A744A6" w:rsidRDefault="00A744A6" w:rsidP="00A744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целью приведения в соответствие с Решением о бюджете денежные средства, предусмотренные Программой </w:t>
      </w:r>
      <w:r w:rsidRPr="003E088E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проведение работ по строительному контролю, перераспределены между мероприятиями программы:</w:t>
      </w:r>
    </w:p>
    <w:p w:rsidR="00A744A6" w:rsidRDefault="00A744A6" w:rsidP="00A744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уменьшен объем финансирования подмероприятия 2.4.2 «Комплексное благоустройство сквера по ул.30 лет Октября» на 615 910,00 рублей;</w:t>
      </w:r>
    </w:p>
    <w:p w:rsidR="00A744A6" w:rsidRDefault="00A744A6" w:rsidP="00A744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увеличено финансирование подмероприятия 2.4.1 «Комплексное благоустройство сквера по ул. 30 лет Октября (на условиях софинансирования)»</w:t>
      </w:r>
      <w:r w:rsidRPr="008E0F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615 910,00 рублей.</w:t>
      </w:r>
    </w:p>
    <w:p w:rsidR="00A744A6" w:rsidRPr="00E83010" w:rsidRDefault="00A744A6" w:rsidP="00A744A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FF031E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83010">
        <w:rPr>
          <w:sz w:val="28"/>
          <w:szCs w:val="28"/>
        </w:rPr>
        <w:t>К проекту представлено финан</w:t>
      </w:r>
      <w:r>
        <w:rPr>
          <w:sz w:val="28"/>
          <w:szCs w:val="28"/>
        </w:rPr>
        <w:t xml:space="preserve">сово-экономическое обоснование, </w:t>
      </w:r>
      <w:r w:rsidRPr="00E83010">
        <w:rPr>
          <w:sz w:val="28"/>
          <w:szCs w:val="28"/>
        </w:rPr>
        <w:t>на основании котор</w:t>
      </w:r>
      <w:r>
        <w:rPr>
          <w:sz w:val="28"/>
          <w:szCs w:val="28"/>
        </w:rPr>
        <w:t>ого</w:t>
      </w:r>
      <w:r w:rsidRPr="00E83010">
        <w:rPr>
          <w:sz w:val="28"/>
          <w:szCs w:val="28"/>
        </w:rPr>
        <w:t xml:space="preserve"> был определен размер финансирования мероприяти</w:t>
      </w:r>
      <w:r>
        <w:rPr>
          <w:sz w:val="28"/>
          <w:szCs w:val="28"/>
        </w:rPr>
        <w:t>я</w:t>
      </w:r>
      <w:r w:rsidRPr="00E83010">
        <w:rPr>
          <w:sz w:val="28"/>
          <w:szCs w:val="28"/>
        </w:rPr>
        <w:t xml:space="preserve"> Программы.</w:t>
      </w:r>
    </w:p>
    <w:p w:rsidR="00A744A6" w:rsidRPr="00E0544B" w:rsidRDefault="00A744A6" w:rsidP="00A744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A656F2">
        <w:rPr>
          <w:rFonts w:ascii="Times New Roman" w:hAnsi="Times New Roman"/>
          <w:b/>
          <w:sz w:val="28"/>
          <w:szCs w:val="28"/>
        </w:rPr>
        <w:t>.</w:t>
      </w:r>
      <w:r w:rsidRPr="00143479">
        <w:rPr>
          <w:b/>
          <w:sz w:val="28"/>
          <w:szCs w:val="28"/>
        </w:rPr>
        <w:t xml:space="preserve"> </w:t>
      </w:r>
      <w:r w:rsidRPr="00E0544B">
        <w:rPr>
          <w:rFonts w:ascii="Times New Roman" w:hAnsi="Times New Roman"/>
          <w:sz w:val="28"/>
          <w:szCs w:val="28"/>
        </w:rPr>
        <w:t>Мероприятия и целевые показатели Программы, отраженные в Проекте, взаимоувязаны между собой по срокам реализации и объемам финансирования.</w:t>
      </w:r>
    </w:p>
    <w:p w:rsidR="00A744A6" w:rsidRDefault="00A744A6" w:rsidP="00A744A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>
        <w:rPr>
          <w:sz w:val="28"/>
          <w:szCs w:val="28"/>
        </w:rPr>
        <w:t xml:space="preserve"> В связи с изменениями излагаются в новой редакции:</w:t>
      </w:r>
    </w:p>
    <w:p w:rsidR="00A744A6" w:rsidRDefault="00A744A6" w:rsidP="00A744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Паспорт Программы;</w:t>
      </w:r>
    </w:p>
    <w:p w:rsidR="00A744A6" w:rsidRDefault="00A744A6" w:rsidP="00A744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Приложение «План мероприятий по выполнению муниципальной программы»;</w:t>
      </w:r>
    </w:p>
    <w:p w:rsidR="00A744A6" w:rsidRDefault="00A744A6" w:rsidP="00A744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Приложение к Программе «Паспорт муниципальной программы «Формирование современной городской среды на территории городского округа Красноуральск на 2018 – 2024 годы»;</w:t>
      </w:r>
    </w:p>
    <w:p w:rsidR="00A744A6" w:rsidRDefault="00A744A6" w:rsidP="00A744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Приложение к Программе «Ресурсное обеспечение реализации муниципальной программы «Формирование современной городской среды на территории городского округа Красноуральск на 2018 – 2024 годы».</w:t>
      </w:r>
    </w:p>
    <w:p w:rsidR="00A744A6" w:rsidRPr="00386A0E" w:rsidRDefault="00A744A6" w:rsidP="00A744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744A6" w:rsidRDefault="00A744A6" w:rsidP="00A744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44A6" w:rsidRDefault="00A744A6" w:rsidP="00A744A6">
      <w:pPr>
        <w:spacing w:after="0" w:line="240" w:lineRule="auto"/>
        <w:ind w:right="-143"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ВЫВОД:</w:t>
      </w:r>
    </w:p>
    <w:p w:rsidR="00A744A6" w:rsidRPr="00A97187" w:rsidRDefault="00A744A6" w:rsidP="00A744A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7187">
        <w:rPr>
          <w:rFonts w:ascii="Times New Roman" w:hAnsi="Times New Roman"/>
          <w:sz w:val="28"/>
          <w:szCs w:val="28"/>
        </w:rPr>
        <w:lastRenderedPageBreak/>
        <w:t>Замечания финансово-экономического характера к Проекту отсутствуют.</w:t>
      </w:r>
    </w:p>
    <w:p w:rsidR="00A744A6" w:rsidRDefault="00A744A6" w:rsidP="00A744A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744A6" w:rsidRDefault="00A744A6" w:rsidP="00A744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                                                                               О.А. Берстенева</w:t>
      </w:r>
    </w:p>
    <w:p w:rsidR="00A744A6" w:rsidRDefault="00A744A6" w:rsidP="00A744A6">
      <w:pPr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44A6" w:rsidRPr="00F85FDD" w:rsidRDefault="00A744A6" w:rsidP="00A744A6">
      <w:pPr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5FDD">
        <w:rPr>
          <w:rFonts w:ascii="Times New Roman" w:hAnsi="Times New Roman"/>
          <w:sz w:val="28"/>
          <w:szCs w:val="28"/>
        </w:rPr>
        <w:t>Исполнитель:</w:t>
      </w:r>
    </w:p>
    <w:p w:rsidR="00A744A6" w:rsidRDefault="00A744A6" w:rsidP="00A744A6">
      <w:pPr>
        <w:rPr>
          <w:rFonts w:ascii="Times New Roman" w:hAnsi="Times New Roman"/>
          <w:sz w:val="28"/>
          <w:szCs w:val="28"/>
        </w:rPr>
      </w:pPr>
      <w:r w:rsidRPr="00F85FDD">
        <w:rPr>
          <w:rFonts w:ascii="Times New Roman" w:hAnsi="Times New Roman"/>
          <w:sz w:val="28"/>
          <w:szCs w:val="28"/>
        </w:rPr>
        <w:t xml:space="preserve">инспектор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О.А. Москалева</w:t>
      </w:r>
    </w:p>
    <w:p w:rsidR="00620D7A" w:rsidRDefault="00A744A6">
      <w:bookmarkStart w:id="0" w:name="_GoBack"/>
      <w:bookmarkEnd w:id="0"/>
    </w:p>
    <w:sectPr w:rsidR="00620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B1C"/>
    <w:rsid w:val="00800B1C"/>
    <w:rsid w:val="00A744A6"/>
    <w:rsid w:val="00A95CB7"/>
    <w:rsid w:val="00E9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229E6A-62FE-4B79-8CE9-31C054C8D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4A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4A6"/>
    <w:pPr>
      <w:ind w:left="720"/>
      <w:contextualSpacing/>
    </w:pPr>
  </w:style>
  <w:style w:type="paragraph" w:styleId="a4">
    <w:name w:val="Normal (Web)"/>
    <w:basedOn w:val="a"/>
    <w:unhideWhenUsed/>
    <w:rsid w:val="00A744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1130</Words>
  <Characters>6444</Characters>
  <Application>Microsoft Office Word</Application>
  <DocSecurity>0</DocSecurity>
  <Lines>53</Lines>
  <Paragraphs>15</Paragraphs>
  <ScaleCrop>false</ScaleCrop>
  <Company/>
  <LinksUpToDate>false</LinksUpToDate>
  <CharactersWithSpaces>7559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2</cp:revision>
  <dcterms:created xsi:type="dcterms:W3CDTF">2020-11-23T03:04:00Z</dcterms:created>
  <dcterms:modified xsi:type="dcterms:W3CDTF">2020-11-23T03:04:00Z</dcterms:modified>
</cp:coreProperties>
</file>